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07E9C" w14:textId="4020BAA9" w:rsidR="008F2484" w:rsidRDefault="00DC25F9">
      <w:pPr>
        <w:rPr>
          <w:rFonts w:ascii="Arial" w:hAnsi="Arial" w:cs="Arial"/>
          <w:sz w:val="32"/>
          <w:szCs w:val="32"/>
        </w:rPr>
      </w:pPr>
      <w:r>
        <w:rPr>
          <w:rFonts w:ascii="Arial" w:hAnsi="Arial" w:cs="Arial"/>
          <w:noProof/>
          <w:sz w:val="32"/>
          <w:szCs w:val="32"/>
        </w:rPr>
        <w:drawing>
          <wp:anchor distT="0" distB="0" distL="114300" distR="114300" simplePos="0" relativeHeight="251661312" behindDoc="0" locked="0" layoutInCell="1" allowOverlap="1" wp14:anchorId="6FD68AD5" wp14:editId="171AA971">
            <wp:simplePos x="0" y="0"/>
            <wp:positionH relativeFrom="page">
              <wp:align>right</wp:align>
            </wp:positionH>
            <wp:positionV relativeFrom="paragraph">
              <wp:posOffset>-914400</wp:posOffset>
            </wp:positionV>
            <wp:extent cx="7567250" cy="1067591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250" cy="10675917"/>
                    </a:xfrm>
                    <a:prstGeom prst="rect">
                      <a:avLst/>
                    </a:prstGeom>
                    <a:noFill/>
                    <a:ln>
                      <a:noFill/>
                    </a:ln>
                  </pic:spPr>
                </pic:pic>
              </a:graphicData>
            </a:graphic>
            <wp14:sizeRelH relativeFrom="page">
              <wp14:pctWidth>0</wp14:pctWidth>
            </wp14:sizeRelH>
            <wp14:sizeRelV relativeFrom="page">
              <wp14:pctHeight>0</wp14:pctHeight>
            </wp14:sizeRelV>
          </wp:anchor>
        </w:drawing>
      </w:r>
      <w:r w:rsidR="008F2484">
        <w:rPr>
          <w:rFonts w:ascii="Arial" w:hAnsi="Arial" w:cs="Arial"/>
          <w:sz w:val="32"/>
          <w:szCs w:val="32"/>
        </w:rPr>
        <w:br w:type="page"/>
      </w:r>
    </w:p>
    <w:p w14:paraId="17926470" w14:textId="011E4172" w:rsidR="00F1084B" w:rsidRDefault="00F1084B" w:rsidP="00F1084B">
      <w:pPr>
        <w:jc w:val="center"/>
        <w:rPr>
          <w:b/>
          <w:bCs/>
          <w:sz w:val="62"/>
          <w:szCs w:val="62"/>
        </w:rPr>
      </w:pPr>
      <w:r>
        <w:rPr>
          <w:rFonts w:ascii="Arial" w:hAnsi="Arial" w:cs="Arial"/>
          <w:b/>
          <w:bCs/>
          <w:sz w:val="64"/>
          <w:szCs w:val="64"/>
        </w:rPr>
        <w:lastRenderedPageBreak/>
        <w:br/>
      </w:r>
      <w:r>
        <w:rPr>
          <w:rFonts w:ascii="Arial" w:hAnsi="Arial" w:cs="Arial"/>
          <w:b/>
          <w:bCs/>
          <w:sz w:val="64"/>
          <w:szCs w:val="64"/>
        </w:rPr>
        <w:br/>
      </w:r>
      <w:r>
        <w:rPr>
          <w:rFonts w:ascii="Arial" w:hAnsi="Arial" w:cs="Arial"/>
          <w:b/>
          <w:bCs/>
          <w:sz w:val="64"/>
          <w:szCs w:val="64"/>
        </w:rPr>
        <w:br/>
      </w:r>
    </w:p>
    <w:p w14:paraId="02193FB6" w14:textId="70BD1206" w:rsidR="00910F4B" w:rsidRDefault="00425695" w:rsidP="00910F4B">
      <w:pPr>
        <w:spacing w:after="0" w:line="240" w:lineRule="auto"/>
        <w:rPr>
          <w:rFonts w:ascii="Arial" w:hAnsi="Arial" w:cs="Arial"/>
          <w:sz w:val="32"/>
          <w:szCs w:val="32"/>
        </w:rPr>
      </w:pPr>
      <w:r>
        <w:rPr>
          <w:b/>
          <w:bCs/>
          <w:sz w:val="62"/>
          <w:szCs w:val="62"/>
        </w:rPr>
        <w:t xml:space="preserve">3 Must Know Keys </w:t>
      </w:r>
      <w:proofErr w:type="gramStart"/>
      <w:r>
        <w:rPr>
          <w:b/>
          <w:bCs/>
          <w:sz w:val="62"/>
          <w:szCs w:val="62"/>
        </w:rPr>
        <w:t>To</w:t>
      </w:r>
      <w:proofErr w:type="gramEnd"/>
      <w:r>
        <w:rPr>
          <w:b/>
          <w:bCs/>
          <w:sz w:val="62"/>
          <w:szCs w:val="62"/>
        </w:rPr>
        <w:t xml:space="preserve"> Successful Branding</w:t>
      </w:r>
      <w:r w:rsidR="00F10659" w:rsidRPr="00F10659">
        <w:rPr>
          <w:b/>
          <w:bCs/>
          <w:sz w:val="62"/>
          <w:szCs w:val="62"/>
        </w:rPr>
        <w:t xml:space="preserve"> </w:t>
      </w:r>
      <w:r w:rsidR="00F1084B" w:rsidRPr="00F10659">
        <w:rPr>
          <w:rFonts w:ascii="Arial" w:hAnsi="Arial" w:cs="Arial"/>
          <w:sz w:val="32"/>
          <w:szCs w:val="32"/>
        </w:rPr>
        <w:br w:type="page"/>
      </w:r>
    </w:p>
    <w:p w14:paraId="1B6FB862" w14:textId="77777777" w:rsidR="00910F4B" w:rsidRPr="000B7363" w:rsidRDefault="00910F4B" w:rsidP="00910F4B">
      <w:pPr>
        <w:rPr>
          <w:rFonts w:ascii="Arial" w:hAnsi="Arial" w:cs="Arial"/>
          <w:b/>
          <w:bCs/>
          <w:sz w:val="40"/>
          <w:szCs w:val="40"/>
        </w:rPr>
      </w:pPr>
      <w:r w:rsidRPr="000B7363">
        <w:rPr>
          <w:rFonts w:ascii="Arial" w:hAnsi="Arial" w:cs="Arial"/>
          <w:b/>
          <w:bCs/>
          <w:sz w:val="40"/>
          <w:szCs w:val="40"/>
        </w:rPr>
        <w:lastRenderedPageBreak/>
        <w:t>Three Key Ingredients in Branding</w:t>
      </w:r>
    </w:p>
    <w:p w14:paraId="688D7E72" w14:textId="77777777" w:rsidR="00910F4B" w:rsidRPr="00910F4B" w:rsidRDefault="00910F4B" w:rsidP="00910F4B">
      <w:pPr>
        <w:rPr>
          <w:rFonts w:ascii="Arial" w:hAnsi="Arial" w:cs="Arial"/>
          <w:sz w:val="40"/>
          <w:szCs w:val="40"/>
        </w:rPr>
      </w:pPr>
    </w:p>
    <w:p w14:paraId="08298208" w14:textId="77777777" w:rsidR="009658D6" w:rsidRDefault="00910F4B" w:rsidP="00910F4B">
      <w:pPr>
        <w:rPr>
          <w:rFonts w:ascii="Arial" w:hAnsi="Arial" w:cs="Arial"/>
          <w:sz w:val="40"/>
          <w:szCs w:val="40"/>
        </w:rPr>
      </w:pPr>
      <w:r w:rsidRPr="00910F4B">
        <w:rPr>
          <w:rFonts w:ascii="Arial" w:hAnsi="Arial" w:cs="Arial"/>
          <w:sz w:val="40"/>
          <w:szCs w:val="40"/>
        </w:rPr>
        <w:t xml:space="preserve">Personal Branding can be the most influential tool for success in your self-marketing toolkit. </w:t>
      </w:r>
    </w:p>
    <w:p w14:paraId="08987B67" w14:textId="77777777" w:rsidR="009658D6" w:rsidRDefault="009658D6" w:rsidP="00910F4B">
      <w:pPr>
        <w:rPr>
          <w:rFonts w:ascii="Arial" w:hAnsi="Arial" w:cs="Arial"/>
          <w:sz w:val="40"/>
          <w:szCs w:val="40"/>
        </w:rPr>
      </w:pPr>
    </w:p>
    <w:p w14:paraId="28013EC0" w14:textId="3B6E113F" w:rsidR="00910F4B" w:rsidRDefault="00910F4B" w:rsidP="00910F4B">
      <w:pPr>
        <w:rPr>
          <w:rFonts w:ascii="Arial" w:hAnsi="Arial" w:cs="Arial"/>
          <w:sz w:val="40"/>
          <w:szCs w:val="40"/>
        </w:rPr>
      </w:pPr>
      <w:r w:rsidRPr="00910F4B">
        <w:rPr>
          <w:rFonts w:ascii="Arial" w:hAnsi="Arial" w:cs="Arial"/>
          <w:sz w:val="40"/>
          <w:szCs w:val="40"/>
        </w:rPr>
        <w:t xml:space="preserve">You can identify, </w:t>
      </w:r>
      <w:proofErr w:type="gramStart"/>
      <w:r w:rsidRPr="00910F4B">
        <w:rPr>
          <w:rFonts w:ascii="Arial" w:hAnsi="Arial" w:cs="Arial"/>
          <w:sz w:val="40"/>
          <w:szCs w:val="40"/>
        </w:rPr>
        <w:t>package</w:t>
      </w:r>
      <w:proofErr w:type="gramEnd"/>
      <w:r w:rsidRPr="00910F4B">
        <w:rPr>
          <w:rFonts w:ascii="Arial" w:hAnsi="Arial" w:cs="Arial"/>
          <w:sz w:val="40"/>
          <w:szCs w:val="40"/>
        </w:rPr>
        <w:t xml:space="preserve"> and sell who you are to build a personal brand that results in business growth, influence, and income. </w:t>
      </w:r>
    </w:p>
    <w:p w14:paraId="76B2A90A" w14:textId="77777777" w:rsidR="000B7363" w:rsidRPr="00910F4B" w:rsidRDefault="000B7363" w:rsidP="00910F4B">
      <w:pPr>
        <w:rPr>
          <w:rFonts w:ascii="Arial" w:hAnsi="Arial" w:cs="Arial"/>
          <w:sz w:val="40"/>
          <w:szCs w:val="40"/>
        </w:rPr>
      </w:pPr>
    </w:p>
    <w:p w14:paraId="52D1199A" w14:textId="77777777" w:rsidR="00910F4B" w:rsidRDefault="00910F4B" w:rsidP="00910F4B">
      <w:pPr>
        <w:rPr>
          <w:rFonts w:ascii="Arial" w:hAnsi="Arial" w:cs="Arial"/>
          <w:sz w:val="40"/>
          <w:szCs w:val="40"/>
        </w:rPr>
      </w:pPr>
      <w:r w:rsidRPr="00910F4B">
        <w:rPr>
          <w:rFonts w:ascii="Arial" w:hAnsi="Arial" w:cs="Arial"/>
          <w:sz w:val="40"/>
          <w:szCs w:val="40"/>
        </w:rPr>
        <w:t xml:space="preserve">Here are three key things you need to develop a strong personal brand: </w:t>
      </w:r>
    </w:p>
    <w:p w14:paraId="77828567" w14:textId="77777777" w:rsidR="00910F4B" w:rsidRPr="00910F4B" w:rsidRDefault="00910F4B" w:rsidP="00910F4B">
      <w:pPr>
        <w:rPr>
          <w:rFonts w:ascii="Arial" w:hAnsi="Arial" w:cs="Arial"/>
          <w:sz w:val="40"/>
          <w:szCs w:val="40"/>
        </w:rPr>
      </w:pPr>
    </w:p>
    <w:p w14:paraId="1770BE9A" w14:textId="6B417C52" w:rsidR="00910F4B" w:rsidRDefault="00910F4B">
      <w:pPr>
        <w:rPr>
          <w:rFonts w:ascii="Arial" w:hAnsi="Arial" w:cs="Arial"/>
          <w:sz w:val="40"/>
          <w:szCs w:val="40"/>
        </w:rPr>
      </w:pPr>
      <w:r>
        <w:rPr>
          <w:rFonts w:ascii="Arial" w:hAnsi="Arial" w:cs="Arial"/>
          <w:sz w:val="40"/>
          <w:szCs w:val="40"/>
        </w:rPr>
        <w:br w:type="page"/>
      </w:r>
    </w:p>
    <w:p w14:paraId="5997417A" w14:textId="77777777" w:rsidR="00910F4B" w:rsidRPr="000B7363" w:rsidRDefault="00910F4B" w:rsidP="00910F4B">
      <w:pPr>
        <w:rPr>
          <w:rFonts w:ascii="Arial" w:hAnsi="Arial" w:cs="Arial"/>
          <w:b/>
          <w:bCs/>
          <w:sz w:val="60"/>
          <w:szCs w:val="60"/>
        </w:rPr>
      </w:pPr>
      <w:r w:rsidRPr="000B7363">
        <w:rPr>
          <w:rFonts w:ascii="Arial" w:hAnsi="Arial" w:cs="Arial"/>
          <w:b/>
          <w:bCs/>
          <w:sz w:val="60"/>
          <w:szCs w:val="60"/>
        </w:rPr>
        <w:lastRenderedPageBreak/>
        <w:t xml:space="preserve">1. </w:t>
      </w:r>
    </w:p>
    <w:p w14:paraId="1A57C997" w14:textId="77777777" w:rsidR="00910F4B" w:rsidRDefault="00910F4B" w:rsidP="00910F4B">
      <w:pPr>
        <w:rPr>
          <w:rFonts w:ascii="Arial" w:hAnsi="Arial" w:cs="Arial"/>
          <w:sz w:val="40"/>
          <w:szCs w:val="40"/>
        </w:rPr>
      </w:pPr>
    </w:p>
    <w:p w14:paraId="372F248E" w14:textId="77777777" w:rsidR="009658D6" w:rsidRDefault="00910F4B" w:rsidP="00910F4B">
      <w:pPr>
        <w:rPr>
          <w:rFonts w:ascii="Arial" w:hAnsi="Arial" w:cs="Arial"/>
          <w:sz w:val="40"/>
          <w:szCs w:val="40"/>
        </w:rPr>
      </w:pPr>
      <w:r w:rsidRPr="00910F4B">
        <w:rPr>
          <w:rFonts w:ascii="Arial" w:hAnsi="Arial" w:cs="Arial"/>
          <w:sz w:val="40"/>
          <w:szCs w:val="40"/>
        </w:rPr>
        <w:t xml:space="preserve">Get clear on your personal strengths, talents, values, and core area of expertise. </w:t>
      </w:r>
    </w:p>
    <w:p w14:paraId="06031CA2" w14:textId="77777777" w:rsidR="009658D6" w:rsidRDefault="009658D6" w:rsidP="00910F4B">
      <w:pPr>
        <w:rPr>
          <w:rFonts w:ascii="Arial" w:hAnsi="Arial" w:cs="Arial"/>
          <w:sz w:val="40"/>
          <w:szCs w:val="40"/>
        </w:rPr>
      </w:pPr>
    </w:p>
    <w:p w14:paraId="5E98A0FA" w14:textId="77777777" w:rsidR="009658D6" w:rsidRDefault="00910F4B" w:rsidP="00910F4B">
      <w:pPr>
        <w:rPr>
          <w:rFonts w:ascii="Arial" w:hAnsi="Arial" w:cs="Arial"/>
          <w:sz w:val="40"/>
          <w:szCs w:val="40"/>
        </w:rPr>
      </w:pPr>
      <w:r w:rsidRPr="00910F4B">
        <w:rPr>
          <w:rFonts w:ascii="Arial" w:hAnsi="Arial" w:cs="Arial"/>
          <w:sz w:val="40"/>
          <w:szCs w:val="40"/>
        </w:rPr>
        <w:t xml:space="preserve">Understand how you connect best with people. </w:t>
      </w:r>
    </w:p>
    <w:p w14:paraId="774D239C" w14:textId="406E329E" w:rsidR="00910F4B" w:rsidRDefault="00910F4B" w:rsidP="00910F4B">
      <w:pPr>
        <w:rPr>
          <w:rFonts w:ascii="Arial" w:hAnsi="Arial" w:cs="Arial"/>
          <w:sz w:val="40"/>
          <w:szCs w:val="40"/>
        </w:rPr>
      </w:pPr>
      <w:r w:rsidRPr="00910F4B">
        <w:rPr>
          <w:rFonts w:ascii="Arial" w:hAnsi="Arial" w:cs="Arial"/>
          <w:sz w:val="40"/>
          <w:szCs w:val="40"/>
        </w:rPr>
        <w:t xml:space="preserve">Consider what your target audience needs and wants, and then identify the value and the experience that you can deliver to meet those needs and wants. </w:t>
      </w:r>
    </w:p>
    <w:p w14:paraId="18E776CF" w14:textId="5C8E42F2" w:rsidR="00910F4B" w:rsidRDefault="00910F4B" w:rsidP="00910F4B">
      <w:pPr>
        <w:rPr>
          <w:rFonts w:ascii="Arial" w:hAnsi="Arial" w:cs="Arial"/>
          <w:sz w:val="40"/>
          <w:szCs w:val="40"/>
        </w:rPr>
      </w:pPr>
    </w:p>
    <w:p w14:paraId="3ACFF838" w14:textId="23AC1B8A" w:rsidR="00910F4B" w:rsidRDefault="00910F4B" w:rsidP="00910F4B">
      <w:pPr>
        <w:rPr>
          <w:rFonts w:ascii="Arial" w:hAnsi="Arial" w:cs="Arial"/>
          <w:sz w:val="40"/>
          <w:szCs w:val="40"/>
        </w:rPr>
      </w:pPr>
      <w:r w:rsidRPr="00910F4B">
        <w:rPr>
          <w:rFonts w:ascii="Arial" w:hAnsi="Arial" w:cs="Arial"/>
          <w:sz w:val="40"/>
          <w:szCs w:val="40"/>
        </w:rPr>
        <w:t xml:space="preserve">Communicate in ways that reach into the hearts and minds of your target audience and connect with their core values and deepest desires. </w:t>
      </w:r>
    </w:p>
    <w:p w14:paraId="00E7443C" w14:textId="0F7003E3" w:rsidR="00910F4B" w:rsidRDefault="00550B40">
      <w:pPr>
        <w:rPr>
          <w:rFonts w:ascii="Arial" w:hAnsi="Arial" w:cs="Arial"/>
          <w:sz w:val="40"/>
          <w:szCs w:val="40"/>
        </w:rPr>
      </w:pPr>
      <w:r>
        <w:rPr>
          <w:rFonts w:ascii="Arial" w:hAnsi="Arial" w:cs="Arial"/>
          <w:noProof/>
          <w:sz w:val="40"/>
          <w:szCs w:val="40"/>
        </w:rPr>
        <w:drawing>
          <wp:anchor distT="0" distB="0" distL="114300" distR="114300" simplePos="0" relativeHeight="251658240" behindDoc="0" locked="0" layoutInCell="1" allowOverlap="1" wp14:anchorId="57A2757F" wp14:editId="12D347EC">
            <wp:simplePos x="0" y="0"/>
            <wp:positionH relativeFrom="margin">
              <wp:align>center</wp:align>
            </wp:positionH>
            <wp:positionV relativeFrom="paragraph">
              <wp:posOffset>336328</wp:posOffset>
            </wp:positionV>
            <wp:extent cx="2935705" cy="293570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5705" cy="2935705"/>
                    </a:xfrm>
                    <a:prstGeom prst="rect">
                      <a:avLst/>
                    </a:prstGeom>
                    <a:noFill/>
                    <a:ln>
                      <a:noFill/>
                    </a:ln>
                  </pic:spPr>
                </pic:pic>
              </a:graphicData>
            </a:graphic>
            <wp14:sizeRelH relativeFrom="page">
              <wp14:pctWidth>0</wp14:pctWidth>
            </wp14:sizeRelH>
            <wp14:sizeRelV relativeFrom="page">
              <wp14:pctHeight>0</wp14:pctHeight>
            </wp14:sizeRelV>
          </wp:anchor>
        </w:drawing>
      </w:r>
      <w:r w:rsidR="00910F4B">
        <w:rPr>
          <w:rFonts w:ascii="Arial" w:hAnsi="Arial" w:cs="Arial"/>
          <w:sz w:val="40"/>
          <w:szCs w:val="40"/>
        </w:rPr>
        <w:br w:type="page"/>
      </w:r>
    </w:p>
    <w:p w14:paraId="2B7F3AA1" w14:textId="0C625152" w:rsidR="00910F4B" w:rsidRPr="000B7363" w:rsidRDefault="00910F4B" w:rsidP="00910F4B">
      <w:pPr>
        <w:rPr>
          <w:rFonts w:ascii="Arial" w:hAnsi="Arial" w:cs="Arial"/>
          <w:b/>
          <w:bCs/>
          <w:sz w:val="60"/>
          <w:szCs w:val="60"/>
        </w:rPr>
      </w:pPr>
      <w:r w:rsidRPr="000B7363">
        <w:rPr>
          <w:rFonts w:ascii="Arial" w:hAnsi="Arial" w:cs="Arial"/>
          <w:b/>
          <w:bCs/>
          <w:sz w:val="60"/>
          <w:szCs w:val="60"/>
        </w:rPr>
        <w:lastRenderedPageBreak/>
        <w:t xml:space="preserve">2. </w:t>
      </w:r>
    </w:p>
    <w:p w14:paraId="4CEB0040" w14:textId="77777777" w:rsidR="00910F4B" w:rsidRDefault="00910F4B" w:rsidP="00910F4B">
      <w:pPr>
        <w:rPr>
          <w:rFonts w:ascii="Arial" w:hAnsi="Arial" w:cs="Arial"/>
          <w:sz w:val="40"/>
          <w:szCs w:val="40"/>
        </w:rPr>
      </w:pPr>
    </w:p>
    <w:p w14:paraId="4A64FC7F" w14:textId="6C256B05" w:rsidR="009658D6" w:rsidRDefault="00910F4B" w:rsidP="00910F4B">
      <w:pPr>
        <w:rPr>
          <w:rFonts w:ascii="Arial" w:hAnsi="Arial" w:cs="Arial"/>
          <w:sz w:val="40"/>
          <w:szCs w:val="40"/>
        </w:rPr>
      </w:pPr>
      <w:r w:rsidRPr="00910F4B">
        <w:rPr>
          <w:rFonts w:ascii="Arial" w:hAnsi="Arial" w:cs="Arial"/>
          <w:sz w:val="40"/>
          <w:szCs w:val="40"/>
        </w:rPr>
        <w:t xml:space="preserve">The personal branding process is about having self-awareness of your strengths and talents, and then letting everyone know about your gifts, talents, and experience. </w:t>
      </w:r>
    </w:p>
    <w:p w14:paraId="2A15FD6E" w14:textId="26925FCC" w:rsidR="009658D6" w:rsidRDefault="009658D6" w:rsidP="00910F4B">
      <w:pPr>
        <w:rPr>
          <w:rFonts w:ascii="Arial" w:hAnsi="Arial" w:cs="Arial"/>
          <w:sz w:val="40"/>
          <w:szCs w:val="40"/>
        </w:rPr>
      </w:pPr>
    </w:p>
    <w:p w14:paraId="6DE3C46D" w14:textId="0F77CC18" w:rsidR="00910F4B" w:rsidRDefault="00910F4B" w:rsidP="00910F4B">
      <w:pPr>
        <w:rPr>
          <w:rFonts w:ascii="Arial" w:hAnsi="Arial" w:cs="Arial"/>
          <w:sz w:val="40"/>
          <w:szCs w:val="40"/>
        </w:rPr>
      </w:pPr>
      <w:r w:rsidRPr="00910F4B">
        <w:rPr>
          <w:rFonts w:ascii="Arial" w:hAnsi="Arial" w:cs="Arial"/>
          <w:sz w:val="40"/>
          <w:szCs w:val="40"/>
        </w:rPr>
        <w:t xml:space="preserve">It's about giving a clear impression of who you are, what you value, what you're committed to, and how you can be counted upon to act. </w:t>
      </w:r>
    </w:p>
    <w:p w14:paraId="7B44A74C" w14:textId="77777777" w:rsidR="00550B40" w:rsidRDefault="00550B40" w:rsidP="00910F4B">
      <w:pPr>
        <w:rPr>
          <w:rFonts w:ascii="Arial" w:hAnsi="Arial" w:cs="Arial"/>
          <w:noProof/>
          <w:sz w:val="40"/>
          <w:szCs w:val="40"/>
        </w:rPr>
      </w:pPr>
    </w:p>
    <w:p w14:paraId="57725CED" w14:textId="0338A866" w:rsidR="00910F4B" w:rsidRDefault="00910F4B" w:rsidP="00910F4B">
      <w:pPr>
        <w:rPr>
          <w:rFonts w:ascii="Arial" w:hAnsi="Arial" w:cs="Arial"/>
          <w:sz w:val="40"/>
          <w:szCs w:val="40"/>
        </w:rPr>
      </w:pPr>
      <w:r w:rsidRPr="00910F4B">
        <w:rPr>
          <w:rFonts w:ascii="Arial" w:hAnsi="Arial" w:cs="Arial"/>
          <w:sz w:val="40"/>
          <w:szCs w:val="40"/>
        </w:rPr>
        <w:t>Your branding statement must provide a clear, concise view of your unique set of strengths and tell why you can do it better than anyone else. You need to be able to state clearly and unequivocally why you are different than everyone else, and what services you offer that make you unique and set you ahead of your competition.</w:t>
      </w:r>
    </w:p>
    <w:p w14:paraId="0AFD4B45" w14:textId="6F21064F" w:rsidR="00910F4B" w:rsidRDefault="00550B40">
      <w:pPr>
        <w:rPr>
          <w:rFonts w:ascii="Arial" w:hAnsi="Arial" w:cs="Arial"/>
          <w:sz w:val="40"/>
          <w:szCs w:val="40"/>
        </w:rPr>
      </w:pPr>
      <w:r>
        <w:rPr>
          <w:rFonts w:ascii="Arial" w:hAnsi="Arial" w:cs="Arial"/>
          <w:noProof/>
          <w:sz w:val="40"/>
          <w:szCs w:val="40"/>
        </w:rPr>
        <w:drawing>
          <wp:anchor distT="0" distB="0" distL="114300" distR="114300" simplePos="0" relativeHeight="251659264" behindDoc="0" locked="0" layoutInCell="1" allowOverlap="1" wp14:anchorId="4B3D5449" wp14:editId="5A1D82BC">
            <wp:simplePos x="0" y="0"/>
            <wp:positionH relativeFrom="margin">
              <wp:align>center</wp:align>
            </wp:positionH>
            <wp:positionV relativeFrom="paragraph">
              <wp:posOffset>12510</wp:posOffset>
            </wp:positionV>
            <wp:extent cx="3241964" cy="2336547"/>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11472" b="16449"/>
                    <a:stretch/>
                  </pic:blipFill>
                  <pic:spPr bwMode="auto">
                    <a:xfrm>
                      <a:off x="0" y="0"/>
                      <a:ext cx="3241964" cy="233654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10F4B">
        <w:rPr>
          <w:rFonts w:ascii="Arial" w:hAnsi="Arial" w:cs="Arial"/>
          <w:sz w:val="40"/>
          <w:szCs w:val="40"/>
        </w:rPr>
        <w:br w:type="page"/>
      </w:r>
    </w:p>
    <w:p w14:paraId="611F66A1" w14:textId="5BA48A61" w:rsidR="00910F4B" w:rsidRPr="000B7363" w:rsidRDefault="00910F4B" w:rsidP="00910F4B">
      <w:pPr>
        <w:rPr>
          <w:rFonts w:ascii="Arial" w:hAnsi="Arial" w:cs="Arial"/>
          <w:b/>
          <w:bCs/>
          <w:sz w:val="60"/>
          <w:szCs w:val="60"/>
        </w:rPr>
      </w:pPr>
      <w:r w:rsidRPr="000B7363">
        <w:rPr>
          <w:rFonts w:ascii="Arial" w:hAnsi="Arial" w:cs="Arial"/>
          <w:b/>
          <w:bCs/>
          <w:sz w:val="60"/>
          <w:szCs w:val="60"/>
        </w:rPr>
        <w:lastRenderedPageBreak/>
        <w:t>3.</w:t>
      </w:r>
    </w:p>
    <w:p w14:paraId="7F9644CE" w14:textId="77777777" w:rsidR="00910F4B" w:rsidRDefault="00910F4B" w:rsidP="00910F4B">
      <w:pPr>
        <w:rPr>
          <w:rFonts w:ascii="Arial" w:hAnsi="Arial" w:cs="Arial"/>
          <w:sz w:val="40"/>
          <w:szCs w:val="40"/>
        </w:rPr>
      </w:pPr>
    </w:p>
    <w:p w14:paraId="5963CF1B" w14:textId="3C11D6F2" w:rsidR="00910F4B" w:rsidRDefault="00910F4B" w:rsidP="00910F4B">
      <w:pPr>
        <w:rPr>
          <w:rFonts w:ascii="Arial" w:hAnsi="Arial" w:cs="Arial"/>
          <w:sz w:val="40"/>
          <w:szCs w:val="40"/>
        </w:rPr>
      </w:pPr>
      <w:r w:rsidRPr="00910F4B">
        <w:rPr>
          <w:rFonts w:ascii="Arial" w:hAnsi="Arial" w:cs="Arial"/>
          <w:sz w:val="40"/>
          <w:szCs w:val="40"/>
        </w:rPr>
        <w:t>Consistency is one of the keys to building a strong personal brand. Be aware of being consistent in every interaction you have, both in what you say and how you respond.</w:t>
      </w:r>
    </w:p>
    <w:p w14:paraId="539B9729" w14:textId="64C61E81" w:rsidR="00910F4B" w:rsidRPr="00910F4B" w:rsidRDefault="00910F4B" w:rsidP="00910F4B">
      <w:pPr>
        <w:rPr>
          <w:rFonts w:ascii="Arial" w:hAnsi="Arial" w:cs="Arial"/>
          <w:sz w:val="40"/>
          <w:szCs w:val="40"/>
        </w:rPr>
      </w:pPr>
    </w:p>
    <w:p w14:paraId="04B8B5F6" w14:textId="642DAD59" w:rsidR="006C6090" w:rsidRDefault="00910F4B" w:rsidP="00910F4B">
      <w:pPr>
        <w:rPr>
          <w:rFonts w:ascii="Arial" w:hAnsi="Arial" w:cs="Arial"/>
          <w:sz w:val="40"/>
          <w:szCs w:val="40"/>
        </w:rPr>
      </w:pPr>
      <w:r w:rsidRPr="00910F4B">
        <w:rPr>
          <w:rFonts w:ascii="Arial" w:hAnsi="Arial" w:cs="Arial"/>
          <w:sz w:val="40"/>
          <w:szCs w:val="40"/>
        </w:rPr>
        <w:t xml:space="preserve">Establishing a Professional Brand is </w:t>
      </w:r>
      <w:proofErr w:type="gramStart"/>
      <w:r w:rsidRPr="00910F4B">
        <w:rPr>
          <w:rFonts w:ascii="Arial" w:hAnsi="Arial" w:cs="Arial"/>
          <w:sz w:val="40"/>
          <w:szCs w:val="40"/>
        </w:rPr>
        <w:t>absolutely critical</w:t>
      </w:r>
      <w:proofErr w:type="gramEnd"/>
      <w:r w:rsidRPr="00910F4B">
        <w:rPr>
          <w:rFonts w:ascii="Arial" w:hAnsi="Arial" w:cs="Arial"/>
          <w:sz w:val="40"/>
          <w:szCs w:val="40"/>
        </w:rPr>
        <w:t xml:space="preserve"> to long term, sustainable business growth. </w:t>
      </w:r>
    </w:p>
    <w:p w14:paraId="73BFEDF3" w14:textId="40E3D66A" w:rsidR="006C6090" w:rsidRDefault="006C6090" w:rsidP="00910F4B">
      <w:pPr>
        <w:rPr>
          <w:rFonts w:ascii="Arial" w:hAnsi="Arial" w:cs="Arial"/>
          <w:sz w:val="40"/>
          <w:szCs w:val="40"/>
        </w:rPr>
      </w:pPr>
    </w:p>
    <w:p w14:paraId="650D24EF" w14:textId="770D7320" w:rsidR="00910F4B" w:rsidRPr="00910F4B" w:rsidRDefault="00910F4B" w:rsidP="00910F4B">
      <w:pPr>
        <w:rPr>
          <w:rFonts w:ascii="Arial" w:hAnsi="Arial" w:cs="Arial"/>
          <w:sz w:val="40"/>
          <w:szCs w:val="40"/>
        </w:rPr>
      </w:pPr>
      <w:r w:rsidRPr="00910F4B">
        <w:rPr>
          <w:rFonts w:ascii="Arial" w:hAnsi="Arial" w:cs="Arial"/>
          <w:sz w:val="40"/>
          <w:szCs w:val="40"/>
        </w:rPr>
        <w:t xml:space="preserve">In an overcrowded marketplace, if you're not standing out, then you're invisible. Branding your products and services will give you an edge over your competition and enhance your value to your target market. </w:t>
      </w:r>
    </w:p>
    <w:p w14:paraId="4AF38023" w14:textId="5A0678AD" w:rsidR="00100C4D" w:rsidRPr="00F10659" w:rsidRDefault="00550B40" w:rsidP="00F10659">
      <w:pPr>
        <w:jc w:val="center"/>
        <w:rPr>
          <w:rFonts w:ascii="Arial" w:hAnsi="Arial" w:cs="Arial"/>
          <w:sz w:val="32"/>
          <w:szCs w:val="32"/>
        </w:rPr>
      </w:pPr>
      <w:r>
        <w:rPr>
          <w:rFonts w:ascii="Arial" w:hAnsi="Arial" w:cs="Arial"/>
          <w:noProof/>
          <w:sz w:val="40"/>
          <w:szCs w:val="40"/>
        </w:rPr>
        <w:drawing>
          <wp:anchor distT="0" distB="0" distL="114300" distR="114300" simplePos="0" relativeHeight="251660288" behindDoc="0" locked="0" layoutInCell="1" allowOverlap="1" wp14:anchorId="71FC1570" wp14:editId="169F6581">
            <wp:simplePos x="0" y="0"/>
            <wp:positionH relativeFrom="margin">
              <wp:align>center</wp:align>
            </wp:positionH>
            <wp:positionV relativeFrom="paragraph">
              <wp:posOffset>256993</wp:posOffset>
            </wp:positionV>
            <wp:extent cx="2968831" cy="2968831"/>
            <wp:effectExtent l="0" t="0" r="3175"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8831" cy="2968831"/>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00C4D" w:rsidRPr="00F1065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47CA7" w14:textId="77777777" w:rsidR="00794658" w:rsidRDefault="00794658" w:rsidP="00F96B2F">
      <w:pPr>
        <w:spacing w:after="0" w:line="240" w:lineRule="auto"/>
      </w:pPr>
      <w:r>
        <w:separator/>
      </w:r>
    </w:p>
  </w:endnote>
  <w:endnote w:type="continuationSeparator" w:id="0">
    <w:p w14:paraId="6EA3C895" w14:textId="77777777" w:rsidR="00794658" w:rsidRDefault="00794658" w:rsidP="00F96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64570"/>
      <w:docPartObj>
        <w:docPartGallery w:val="Page Numbers (Bottom of Page)"/>
        <w:docPartUnique/>
      </w:docPartObj>
    </w:sdtPr>
    <w:sdtEndPr>
      <w:rPr>
        <w:color w:val="7F7F7F" w:themeColor="background1" w:themeShade="7F"/>
        <w:spacing w:val="60"/>
      </w:rPr>
    </w:sdtEndPr>
    <w:sdtContent>
      <w:p w14:paraId="3159D468" w14:textId="65838008" w:rsidR="00F96B2F" w:rsidRDefault="00F96B2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758BCAB" w14:textId="77777777" w:rsidR="00F96B2F" w:rsidRDefault="00F96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09C30" w14:textId="77777777" w:rsidR="00794658" w:rsidRDefault="00794658" w:rsidP="00F96B2F">
      <w:pPr>
        <w:spacing w:after="0" w:line="240" w:lineRule="auto"/>
      </w:pPr>
      <w:r>
        <w:separator/>
      </w:r>
    </w:p>
  </w:footnote>
  <w:footnote w:type="continuationSeparator" w:id="0">
    <w:p w14:paraId="661A0D7D" w14:textId="77777777" w:rsidR="00794658" w:rsidRDefault="00794658" w:rsidP="00F96B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B3C71"/>
    <w:multiLevelType w:val="hybridMultilevel"/>
    <w:tmpl w:val="1CFAF5D2"/>
    <w:lvl w:ilvl="0" w:tplc="21ECBB4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615CB4"/>
    <w:multiLevelType w:val="hybridMultilevel"/>
    <w:tmpl w:val="C268C490"/>
    <w:lvl w:ilvl="0" w:tplc="A6546A6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3037C71"/>
    <w:multiLevelType w:val="hybridMultilevel"/>
    <w:tmpl w:val="3C784F7A"/>
    <w:lvl w:ilvl="0" w:tplc="8866124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0819226">
    <w:abstractNumId w:val="0"/>
  </w:num>
  <w:num w:numId="2" w16cid:durableId="936138629">
    <w:abstractNumId w:val="1"/>
  </w:num>
  <w:num w:numId="3" w16cid:durableId="1606766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147"/>
    <w:rsid w:val="00031708"/>
    <w:rsid w:val="00046D75"/>
    <w:rsid w:val="00084A98"/>
    <w:rsid w:val="000A11E1"/>
    <w:rsid w:val="000B7363"/>
    <w:rsid w:val="000C02C0"/>
    <w:rsid w:val="000C2234"/>
    <w:rsid w:val="00100C4D"/>
    <w:rsid w:val="00102815"/>
    <w:rsid w:val="001935BC"/>
    <w:rsid w:val="001F7D72"/>
    <w:rsid w:val="002439FE"/>
    <w:rsid w:val="00250160"/>
    <w:rsid w:val="00271153"/>
    <w:rsid w:val="002734A1"/>
    <w:rsid w:val="00277106"/>
    <w:rsid w:val="002A19BD"/>
    <w:rsid w:val="00316CBB"/>
    <w:rsid w:val="0033319C"/>
    <w:rsid w:val="003613EE"/>
    <w:rsid w:val="0036662B"/>
    <w:rsid w:val="003B07C9"/>
    <w:rsid w:val="003C6B4C"/>
    <w:rsid w:val="00420147"/>
    <w:rsid w:val="004214C5"/>
    <w:rsid w:val="00425695"/>
    <w:rsid w:val="004C57E8"/>
    <w:rsid w:val="004F1213"/>
    <w:rsid w:val="005238CE"/>
    <w:rsid w:val="00550B40"/>
    <w:rsid w:val="0055461B"/>
    <w:rsid w:val="0056490C"/>
    <w:rsid w:val="00595622"/>
    <w:rsid w:val="005C0E81"/>
    <w:rsid w:val="005E05DE"/>
    <w:rsid w:val="00623AA7"/>
    <w:rsid w:val="00637DD2"/>
    <w:rsid w:val="00681818"/>
    <w:rsid w:val="00694381"/>
    <w:rsid w:val="006C6090"/>
    <w:rsid w:val="00706927"/>
    <w:rsid w:val="00713C43"/>
    <w:rsid w:val="007319F8"/>
    <w:rsid w:val="00794658"/>
    <w:rsid w:val="007B2374"/>
    <w:rsid w:val="007E5224"/>
    <w:rsid w:val="00806879"/>
    <w:rsid w:val="00837957"/>
    <w:rsid w:val="008415EC"/>
    <w:rsid w:val="00845074"/>
    <w:rsid w:val="008B7847"/>
    <w:rsid w:val="008F2484"/>
    <w:rsid w:val="00910F4B"/>
    <w:rsid w:val="00917648"/>
    <w:rsid w:val="009320C3"/>
    <w:rsid w:val="00937DEF"/>
    <w:rsid w:val="009658D6"/>
    <w:rsid w:val="009764C3"/>
    <w:rsid w:val="00990974"/>
    <w:rsid w:val="009926CA"/>
    <w:rsid w:val="00A06DF3"/>
    <w:rsid w:val="00AF5EBD"/>
    <w:rsid w:val="00B30E95"/>
    <w:rsid w:val="00B56C98"/>
    <w:rsid w:val="00BD7C4F"/>
    <w:rsid w:val="00BE0599"/>
    <w:rsid w:val="00BF099B"/>
    <w:rsid w:val="00C00C9A"/>
    <w:rsid w:val="00C639F2"/>
    <w:rsid w:val="00C73351"/>
    <w:rsid w:val="00D5540D"/>
    <w:rsid w:val="00D57372"/>
    <w:rsid w:val="00D947F7"/>
    <w:rsid w:val="00D94A1F"/>
    <w:rsid w:val="00DC25F9"/>
    <w:rsid w:val="00DC4649"/>
    <w:rsid w:val="00E04B57"/>
    <w:rsid w:val="00E202FA"/>
    <w:rsid w:val="00E419DD"/>
    <w:rsid w:val="00E711E9"/>
    <w:rsid w:val="00EA09F4"/>
    <w:rsid w:val="00EB1E32"/>
    <w:rsid w:val="00EB57EF"/>
    <w:rsid w:val="00EF095F"/>
    <w:rsid w:val="00F00154"/>
    <w:rsid w:val="00F10659"/>
    <w:rsid w:val="00F1084B"/>
    <w:rsid w:val="00F23FE6"/>
    <w:rsid w:val="00F36F0B"/>
    <w:rsid w:val="00F8186E"/>
    <w:rsid w:val="00F96B2F"/>
    <w:rsid w:val="00FC6B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A7CD8"/>
  <w15:chartTrackingRefBased/>
  <w15:docId w15:val="{E8516651-9070-4553-8A60-56EBFEBC7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B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6B2F"/>
  </w:style>
  <w:style w:type="paragraph" w:styleId="Footer">
    <w:name w:val="footer"/>
    <w:basedOn w:val="Normal"/>
    <w:link w:val="FooterChar"/>
    <w:uiPriority w:val="99"/>
    <w:unhideWhenUsed/>
    <w:rsid w:val="00F96B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6B2F"/>
  </w:style>
  <w:style w:type="paragraph" w:styleId="ListParagraph">
    <w:name w:val="List Paragraph"/>
    <w:basedOn w:val="Normal"/>
    <w:uiPriority w:val="34"/>
    <w:qFormat/>
    <w:rsid w:val="00EF0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6</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92</cp:revision>
  <dcterms:created xsi:type="dcterms:W3CDTF">2021-01-31T14:56:00Z</dcterms:created>
  <dcterms:modified xsi:type="dcterms:W3CDTF">2022-12-23T16:44:00Z</dcterms:modified>
</cp:coreProperties>
</file>